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F310" w14:textId="274B9CE2" w:rsidR="00D41298" w:rsidRPr="009A55D2" w:rsidRDefault="00475C1E" w:rsidP="00D41298">
      <w:pPr>
        <w:snapToGrid w:val="0"/>
        <w:spacing w:line="360" w:lineRule="auto"/>
        <w:jc w:val="center"/>
        <w:rPr>
          <w:rFonts w:eastAsia="DFKai-SB"/>
          <w:b/>
          <w:b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C1E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 FORMOSA</w:t>
      </w:r>
      <w:r w:rsidRPr="00475C1E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產業</w:t>
      </w:r>
      <w:r w:rsidRPr="00475C1E">
        <w:rPr>
          <w:rFonts w:eastAsia="DFKai-SB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個案</w:t>
      </w:r>
      <w:r w:rsidRPr="00475C1E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與管理創新國際研討會</w:t>
      </w:r>
      <w:r w:rsidR="0069435D" w:rsidRPr="0069435D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</w:t>
      </w:r>
      <w:r w:rsidR="0069435D" w:rsidRPr="0069435D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2026 FORMOSA International Conference on Industrial Case Studies and Management Innovation</w:t>
      </w:r>
      <w:r w:rsidR="0069435D" w:rsidRPr="0069435D">
        <w:rPr>
          <w:rFonts w:eastAsia="DFKai-SB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</w:t>
      </w:r>
      <w:r w:rsidR="00D41298" w:rsidRPr="009A55D2">
        <w:rPr>
          <w:rFonts w:eastAsia="DFKai-SB" w:hAnsi="DFKai-SB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投稿論文格式</w:t>
      </w:r>
    </w:p>
    <w:p w14:paraId="158B8C1C" w14:textId="77777777" w:rsidR="00DF1123" w:rsidRPr="00DF1123" w:rsidRDefault="00DF1123" w:rsidP="00DF1123">
      <w:pPr>
        <w:pStyle w:val="NormalWeb"/>
        <w:jc w:val="center"/>
        <w:rPr>
          <w:lang w:val="fr-FR"/>
        </w:rPr>
      </w:pPr>
      <w:r w:rsidRPr="00DF1123">
        <w:rPr>
          <w:rStyle w:val="Strong"/>
          <w:lang w:val="fr-FR"/>
        </w:rPr>
        <w:t>Paper Submission Format</w:t>
      </w:r>
    </w:p>
    <w:p w14:paraId="332A57F9" w14:textId="77777777" w:rsidR="00D41298" w:rsidRPr="009A55D2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 w:hAnsi="DFKai-SB"/>
          <w:b/>
          <w:color w:val="00000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7DB6E8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 w:hAnsi="DFKai-SB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5D2">
        <w:rPr>
          <w:rFonts w:eastAsia="DFKai-SB" w:hAnsi="DFKai-SB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</w:t>
      </w:r>
      <w:r w:rsidRPr="009A55D2">
        <w:rPr>
          <w:rFonts w:eastAsia="DFKai-SB" w:hAnsi="DFKai-SB"/>
          <w:b/>
          <w:color w:val="000000"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</w:t>
      </w:r>
      <w:r w:rsidRPr="009A55D2">
        <w:rPr>
          <w:rFonts w:eastAsia="DFKai-SB" w:hAnsi="DFKai-SB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英</w:t>
      </w:r>
      <w:r w:rsidRPr="009A55D2">
        <w:rPr>
          <w:rFonts w:eastAsia="DFKai-SB" w:hAnsi="DFKai-SB"/>
          <w:b/>
          <w:color w:val="000000"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</w:t>
      </w:r>
      <w:r w:rsidRPr="009A55D2">
        <w:rPr>
          <w:rFonts w:eastAsia="DFKai-SB" w:hAnsi="DFKai-SB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文題目</w:t>
      </w:r>
    </w:p>
    <w:p w14:paraId="06274D05" w14:textId="77777777" w:rsidR="00DF1123" w:rsidRDefault="00DF1123" w:rsidP="00DF1123">
      <w:pPr>
        <w:pStyle w:val="NormalWeb"/>
        <w:jc w:val="center"/>
      </w:pPr>
      <w:r>
        <w:rPr>
          <w:rStyle w:val="Strong"/>
        </w:rPr>
        <w:t>Chinese (or English) Title</w:t>
      </w:r>
    </w:p>
    <w:p w14:paraId="43DEDF1D" w14:textId="5AAB4035" w:rsidR="00D41298" w:rsidRDefault="00DF1123" w:rsidP="00DF1123">
      <w:pPr>
        <w:tabs>
          <w:tab w:val="center" w:pos="4819"/>
          <w:tab w:val="left" w:pos="6025"/>
        </w:tabs>
        <w:autoSpaceDE w:val="0"/>
        <w:autoSpaceDN w:val="0"/>
        <w:adjustRightInd w:val="0"/>
        <w:snapToGrid w:val="0"/>
        <w:spacing w:line="360" w:lineRule="auto"/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41298"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作者</w:t>
      </w:r>
      <w:r w:rsidR="00D41298" w:rsidRPr="00DF1123"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41298" w:rsidRPr="00DF1123"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41298"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作者</w:t>
      </w:r>
      <w:r w:rsidR="00D41298" w:rsidRPr="00DF1123"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8D9ADD8" w14:textId="1F0BA76F" w:rsidR="00DF1123" w:rsidRDefault="00DF1123" w:rsidP="00DF1123">
      <w:pPr>
        <w:tabs>
          <w:tab w:val="center" w:pos="4819"/>
          <w:tab w:val="left" w:pos="6025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123">
        <w:rPr>
          <w:rFonts w:eastAsia="DFKai-SB" w:hint="eastAsi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 1</w:t>
      </w:r>
      <w:r w:rsidRPr="00DF1123">
        <w:rPr>
          <w:rFonts w:eastAsia="DFKai-SB" w:hint="eastAsi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Pr="00DF1123">
        <w:rPr>
          <w:rFonts w:eastAsia="DFKai-SB" w:hint="eastAsi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 2</w:t>
      </w:r>
    </w:p>
    <w:p w14:paraId="6726D900" w14:textId="77777777" w:rsidR="00DF1123" w:rsidRPr="00DF1123" w:rsidRDefault="00DF1123" w:rsidP="00DF1123">
      <w:pPr>
        <w:tabs>
          <w:tab w:val="center" w:pos="4819"/>
          <w:tab w:val="left" w:pos="6025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2226B0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123"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服務機構名稱、</w:t>
      </w:r>
      <w:r w:rsidRPr="009A55D2">
        <w:rPr>
          <w:rFonts w:eastAsia="DFKai-SB" w:hAnsi="DFKai-SB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職稱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Pr="00DF1123"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</w:t>
      </w:r>
    </w:p>
    <w:p w14:paraId="6ABA74A7" w14:textId="0A8C6808" w:rsidR="00DF1123" w:rsidRDefault="00DF1123" w:rsidP="00DF1123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leftChars="0"/>
        <w:jc w:val="center"/>
      </w:pPr>
      <w:r>
        <w:t>Affiliation, Position, and E-mail</w:t>
      </w:r>
    </w:p>
    <w:p w14:paraId="5ABC72C9" w14:textId="77777777" w:rsidR="00DF1123" w:rsidRPr="00DF1123" w:rsidRDefault="00DF1123" w:rsidP="00DF1123">
      <w:pPr>
        <w:pStyle w:val="ListParagraph"/>
        <w:autoSpaceDE w:val="0"/>
        <w:autoSpaceDN w:val="0"/>
        <w:adjustRightInd w:val="0"/>
        <w:snapToGrid w:val="0"/>
        <w:spacing w:line="360" w:lineRule="auto"/>
        <w:ind w:leftChars="0" w:left="720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330EE5" w14:textId="77777777" w:rsidR="00D41298" w:rsidRDefault="00D41298" w:rsidP="00D41298">
      <w:pPr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123">
        <w:rPr>
          <w:rFonts w:eastAsia="DFKai-SB"/>
          <w:vertAlign w:val="superscript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DF1123"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服務機構名稱、</w:t>
      </w:r>
      <w:r w:rsidRPr="009A55D2">
        <w:rPr>
          <w:rFonts w:eastAsia="DFKai-SB" w:hAnsi="DFKai-SB"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職稱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Pr="00DF1123"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</w:t>
      </w:r>
    </w:p>
    <w:p w14:paraId="678B21E8" w14:textId="77777777" w:rsidR="00DF1123" w:rsidRPr="00DF1123" w:rsidRDefault="00DF1123" w:rsidP="00DF1123">
      <w:pPr>
        <w:snapToGrid w:val="0"/>
        <w:spacing w:line="360" w:lineRule="auto"/>
        <w:jc w:val="center"/>
      </w:pPr>
      <w:r w:rsidRPr="00DF1123">
        <w:t>2. Affiliation, Position, and E-mail</w:t>
      </w:r>
    </w:p>
    <w:p w14:paraId="1247B01A" w14:textId="77777777" w:rsidR="00DF1123" w:rsidRPr="00DF1123" w:rsidRDefault="00DF1123" w:rsidP="00D41298">
      <w:pPr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CF42AF" w14:textId="77777777" w:rsidR="00D41298" w:rsidRPr="00DF1123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3DDEBC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 w:hAnsi="DFKai-SB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5D2">
        <w:rPr>
          <w:rFonts w:eastAsia="DFKai-SB" w:hAnsi="DFKai-SB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摘要</w:t>
      </w:r>
    </w:p>
    <w:p w14:paraId="46D3D969" w14:textId="33045001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</w:pPr>
      <w:r>
        <w:t>Abstract</w:t>
      </w:r>
    </w:p>
    <w:p w14:paraId="20969DC0" w14:textId="752C29EB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2"/>
        <w:jc w:val="both"/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本文說明</w:t>
      </w:r>
      <w:r w:rsidRPr="009A55D2">
        <w:rPr>
          <w:rFonts w:eastAsia="DFKai-SB" w:hAnsi="DFKai-SB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投稿論文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所採用之排版格式，供投稿人準備論文時參考之用。論文必須附有中英文題目、作者、摘要及關鍵字。論文請以電子檔（</w:t>
      </w:r>
      <w:r w:rsidRPr="009A55D2"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Word</w:t>
      </w:r>
      <w:r w:rsidRPr="009A55D2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）儲存，以利光碟論文集製作。</w:t>
      </w:r>
    </w:p>
    <w:p w14:paraId="11AA4E16" w14:textId="6B8BD66C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2"/>
        <w:jc w:val="both"/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123"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document explains the formatting requirements for submitted papers, serving as a reference for authors when preparing their manuscripts. Each paper must include a Chinese and English title, </w:t>
      </w:r>
      <w:r w:rsidRPr="00DF1123"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author information, an abstract, and keywords. The manuscript should be saved as an electronic file in Word format for inclusion in the conference proceedings.</w:t>
      </w:r>
    </w:p>
    <w:p w14:paraId="1DDD1D14" w14:textId="77777777" w:rsidR="00DF1123" w:rsidRPr="009A55D2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2"/>
        <w:jc w:val="both"/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DA8FDF" w14:textId="77777777" w:rsidR="00DF1123" w:rsidRPr="00DF1123" w:rsidRDefault="00D41298" w:rsidP="00DF112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C1E">
        <w:rPr>
          <w:rFonts w:eastAsia="DFKai-SB" w:hAnsi="DFKai-SB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關鍵字</w:t>
      </w:r>
      <w:r w:rsidRPr="00475C1E"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(3~5</w:t>
      </w:r>
      <w:r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個字</w:t>
      </w:r>
      <w:r w:rsidRPr="00475C1E"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  <w:r w:rsidR="00475C1E"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產業創新</w:t>
      </w:r>
      <w:r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="00475C1E"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數位行銷</w:t>
      </w:r>
      <w:r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、</w:t>
      </w:r>
      <w:r w:rsidR="00475C1E" w:rsidRPr="00475C1E">
        <w:rPr>
          <w:rFonts w:eastAsia="DFKai-SB" w:hAnsi="DFKai-SB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文化永續</w:t>
      </w:r>
      <w:r w:rsidRPr="00475C1E">
        <w:rPr>
          <w:rFonts w:eastAsia="DFKai-SB" w:hAnsi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14:paraId="0E75A11F" w14:textId="7A8DE015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60"/>
        <w:jc w:val="both"/>
        <w:rPr>
          <w:rFonts w:eastAsia="DFKai-SB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123">
        <w:rPr>
          <w:rStyle w:val="Strong"/>
          <w:b w:val="0"/>
          <w:bCs w:val="0"/>
        </w:rPr>
        <w:t>Keywords (3–5 words): Industrial Innovation, Digital Marketing, Cultural Sustainability.</w:t>
      </w:r>
    </w:p>
    <w:p w14:paraId="1CAEC743" w14:textId="77777777" w:rsidR="00DF1123" w:rsidRPr="00475C1E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60"/>
        <w:jc w:val="both"/>
        <w:rPr>
          <w:rFonts w:eastAsia="DFKai-S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85205A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  <w:i/>
        </w:rPr>
      </w:pPr>
    </w:p>
    <w:p w14:paraId="3B36C95A" w14:textId="6F0D80BB" w:rsidR="00D41298" w:rsidRPr="00DF1123" w:rsidRDefault="00D41298" w:rsidP="00DF1123">
      <w:pPr>
        <w:pStyle w:val="ListParagraph"/>
        <w:numPr>
          <w:ilvl w:val="0"/>
          <w:numId w:val="5"/>
        </w:numPr>
        <w:autoSpaceDE w:val="0"/>
        <w:autoSpaceDN w:val="0"/>
        <w:adjustRightInd w:val="0"/>
        <w:snapToGrid w:val="0"/>
        <w:spacing w:line="360" w:lineRule="auto"/>
        <w:ind w:leftChars="0"/>
        <w:jc w:val="center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格式</w:t>
      </w:r>
    </w:p>
    <w:p w14:paraId="0FFCC490" w14:textId="4F35F930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60"/>
        <w:jc w:val="center"/>
        <w:outlineLvl w:val="0"/>
        <w:rPr>
          <w:rFonts w:eastAsia="DFKai-SB"/>
          <w:b/>
        </w:rPr>
      </w:pPr>
      <w:r>
        <w:rPr>
          <w:rFonts w:eastAsia="DFKai-SB"/>
          <w:b/>
        </w:rPr>
        <w:t xml:space="preserve">1. </w:t>
      </w:r>
      <w:r w:rsidRPr="00DF1123">
        <w:rPr>
          <w:rFonts w:eastAsia="DFKai-SB"/>
          <w:b/>
        </w:rPr>
        <w:t>Format</w:t>
      </w:r>
    </w:p>
    <w:p w14:paraId="3FD7656D" w14:textId="65534684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文章格式橫寫，用</w:t>
      </w:r>
      <w:r w:rsidRPr="00093EEB">
        <w:rPr>
          <w:rFonts w:eastAsia="DFKai-SB"/>
        </w:rPr>
        <w:t xml:space="preserve">A4 </w:t>
      </w:r>
      <w:r w:rsidRPr="00093EEB">
        <w:rPr>
          <w:rFonts w:eastAsia="DFKai-SB" w:hAnsi="DFKai-SB"/>
        </w:rPr>
        <w:t>大小的紙張，以</w:t>
      </w:r>
      <w:r w:rsidR="00525AD8">
        <w:rPr>
          <w:rFonts w:eastAsia="DFKai-SB" w:hAnsi="DFKai-SB" w:hint="eastAsia"/>
        </w:rPr>
        <w:t>8</w:t>
      </w:r>
      <w:r w:rsidR="009E38E6">
        <w:rPr>
          <w:rFonts w:eastAsia="DFKai-SB" w:hAnsi="DFKai-SB"/>
        </w:rPr>
        <w:t>-15</w:t>
      </w:r>
      <w:r w:rsidRPr="00093EEB">
        <w:rPr>
          <w:rFonts w:eastAsia="DFKai-SB" w:hAnsi="DFKai-SB"/>
        </w:rPr>
        <w:t>頁（含圖片、表格、參考文獻等）為限，每頁上下緣各留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公分"/>
        </w:smartTagPr>
        <w:r w:rsidRPr="00093EEB">
          <w:rPr>
            <w:rFonts w:eastAsia="DFKai-SB"/>
          </w:rPr>
          <w:t xml:space="preserve">2 </w:t>
        </w:r>
        <w:r w:rsidRPr="00093EEB">
          <w:rPr>
            <w:rFonts w:eastAsia="DFKai-SB" w:hAnsi="DFKai-SB"/>
          </w:rPr>
          <w:t>公分</w:t>
        </w:r>
      </w:smartTag>
      <w:r w:rsidRPr="00093EEB">
        <w:rPr>
          <w:rFonts w:eastAsia="DFKai-SB" w:hAnsi="DFKai-SB"/>
        </w:rPr>
        <w:t>及左右兩側各留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"/>
          <w:attr w:name="UnitName" w:val="公分"/>
        </w:smartTagPr>
        <w:r w:rsidRPr="00093EEB">
          <w:rPr>
            <w:rFonts w:eastAsia="DFKai-SB"/>
          </w:rPr>
          <w:t xml:space="preserve">2.5 </w:t>
        </w:r>
        <w:r w:rsidRPr="00093EEB">
          <w:rPr>
            <w:rFonts w:eastAsia="DFKai-SB" w:hAnsi="DFKai-SB"/>
          </w:rPr>
          <w:t>公分</w:t>
        </w:r>
      </w:smartTag>
      <w:r w:rsidRPr="00093EEB">
        <w:rPr>
          <w:rFonts w:eastAsia="DFKai-SB" w:hAnsi="DFKai-SB"/>
        </w:rPr>
        <w:t>，文字部分中文請以標楷體，英文以</w:t>
      </w:r>
      <w:r w:rsidRPr="00093EEB">
        <w:rPr>
          <w:rFonts w:eastAsia="DFKai-SB"/>
        </w:rPr>
        <w:t>Times New Roman</w:t>
      </w:r>
      <w:r>
        <w:rPr>
          <w:rFonts w:eastAsia="DFKai-SB" w:hint="eastAsia"/>
        </w:rPr>
        <w:t>字型</w:t>
      </w:r>
      <w:r w:rsidRPr="00093EEB">
        <w:rPr>
          <w:rFonts w:eastAsia="DFKai-SB" w:hAnsi="DFKai-SB"/>
        </w:rPr>
        <w:t>編輯。</w:t>
      </w:r>
    </w:p>
    <w:p w14:paraId="3C08F789" w14:textId="161397C9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/>
        </w:rPr>
        <w:t>Manuscripts should be formatted in landscape orientation on A4-sized paper, limited to 8–15 pages (including figures, tables, and references). Page margins should be set to 2 cm on the top and bottom, and 2.5 cm on both the left and right sides. Chinese te</w:t>
      </w:r>
      <w:r w:rsidRPr="00DF1123">
        <w:rPr>
          <w:rFonts w:eastAsia="DFKai-SB" w:hint="eastAsia"/>
        </w:rPr>
        <w:t>xt should use the PMingLiU or DFKai-SB (</w:t>
      </w:r>
      <w:r w:rsidRPr="00DF1123">
        <w:rPr>
          <w:rFonts w:eastAsia="DFKai-SB" w:hint="eastAsia"/>
        </w:rPr>
        <w:t>標楷體</w:t>
      </w:r>
      <w:r w:rsidRPr="00DF1123">
        <w:rPr>
          <w:rFonts w:eastAsia="DFKai-SB" w:hint="eastAsia"/>
        </w:rPr>
        <w:t>) font, and English text should use Times New Roman.</w:t>
      </w:r>
    </w:p>
    <w:p w14:paraId="4DC18440" w14:textId="77777777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</w:p>
    <w:p w14:paraId="6007B6BF" w14:textId="77777777" w:rsidR="00DF1123" w:rsidRPr="00DF1123" w:rsidRDefault="00D41298" w:rsidP="008173BB">
      <w:pPr>
        <w:pStyle w:val="ListParagraph"/>
        <w:numPr>
          <w:ilvl w:val="1"/>
          <w:numId w:val="5"/>
        </w:numPr>
        <w:autoSpaceDE w:val="0"/>
        <w:autoSpaceDN w:val="0"/>
        <w:adjustRightInd w:val="0"/>
        <w:snapToGrid w:val="0"/>
        <w:spacing w:line="360" w:lineRule="auto"/>
        <w:ind w:leftChars="0" w:left="450"/>
        <w:outlineLvl w:val="0"/>
        <w:rPr>
          <w:kern w:val="0"/>
        </w:rPr>
      </w:pPr>
      <w:r w:rsidRPr="00DF1123">
        <w:rPr>
          <w:rFonts w:eastAsia="DFKai-SB" w:hAnsi="DFKai-SB"/>
          <w:b/>
        </w:rPr>
        <w:t>論文題目與作者</w:t>
      </w:r>
    </w:p>
    <w:p w14:paraId="22EDE6D4" w14:textId="1E490CC5" w:rsidR="00DF1123" w:rsidRDefault="00DF1123" w:rsidP="00DF1123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outlineLvl w:val="0"/>
        <w:rPr>
          <w:rStyle w:val="Strong"/>
        </w:rPr>
      </w:pPr>
      <w:r>
        <w:rPr>
          <w:rStyle w:val="Strong"/>
        </w:rPr>
        <w:t>Paper Title and Authors</w:t>
      </w:r>
    </w:p>
    <w:p w14:paraId="49052A02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論文題目宜簡明，字形為</w:t>
      </w:r>
      <w:r w:rsidRPr="00093EEB">
        <w:rPr>
          <w:rFonts w:eastAsia="DFKai-SB"/>
        </w:rPr>
        <w:t xml:space="preserve">14 </w:t>
      </w:r>
      <w:r w:rsidRPr="00093EEB">
        <w:rPr>
          <w:rFonts w:eastAsia="DFKai-SB" w:hAnsi="DFKai-SB"/>
        </w:rPr>
        <w:t>點細明體粗體，且必須置中於第一頁第一行中央。作者部分包含姓名、所屬機構、</w:t>
      </w:r>
      <w:r>
        <w:rPr>
          <w:rFonts w:eastAsia="DFKai-SB" w:hAnsi="DFKai-SB" w:hint="eastAsia"/>
        </w:rPr>
        <w:t>職稱</w:t>
      </w:r>
      <w:r w:rsidRPr="00093EEB">
        <w:rPr>
          <w:rFonts w:eastAsia="DFKai-SB" w:hAnsi="DFKai-SB"/>
        </w:rPr>
        <w:t>及電子郵件信</w:t>
      </w:r>
      <w:r>
        <w:rPr>
          <w:rFonts w:eastAsia="DFKai-SB" w:hAnsi="DFKai-SB" w:hint="eastAsia"/>
        </w:rPr>
        <w:t>箱</w:t>
      </w:r>
      <w:r w:rsidRPr="00093EEB">
        <w:rPr>
          <w:rFonts w:eastAsia="DFKai-SB" w:hAnsi="DFKai-SB"/>
        </w:rPr>
        <w:t>，字型均為</w:t>
      </w:r>
      <w:r w:rsidRPr="00093EEB">
        <w:rPr>
          <w:rFonts w:eastAsia="DFKai-SB"/>
        </w:rPr>
        <w:t xml:space="preserve">12 </w:t>
      </w:r>
      <w:r w:rsidRPr="00093EEB">
        <w:rPr>
          <w:rFonts w:eastAsia="DFKai-SB" w:hAnsi="DFKai-SB"/>
        </w:rPr>
        <w:t>點標楷體，亦必須置中，採單行間距。</w:t>
      </w:r>
    </w:p>
    <w:p w14:paraId="5F2B33DC" w14:textId="3DDEE91E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 w:hint="eastAsia"/>
        </w:rPr>
        <w:t>The paper title should be concise, set in 14-point MingLiU Bold, and centered at the top of the first page. Author information should include full name, institutional affiliation, position, and e-mail address. It should be centered, in 12-point DFKai-SB (</w:t>
      </w:r>
      <w:r w:rsidRPr="00DF1123">
        <w:rPr>
          <w:rFonts w:eastAsia="DFKai-SB" w:hint="eastAsia"/>
        </w:rPr>
        <w:t>標楷體</w:t>
      </w:r>
      <w:r w:rsidRPr="00DF1123">
        <w:rPr>
          <w:rFonts w:eastAsia="DFKai-SB" w:hint="eastAsia"/>
        </w:rPr>
        <w:t>), and single-spaced.</w:t>
      </w:r>
    </w:p>
    <w:p w14:paraId="08EEB727" w14:textId="77777777" w:rsidR="00DF1123" w:rsidRPr="00DF1123" w:rsidRDefault="00D41298" w:rsidP="001732D5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outlineLvl w:val="0"/>
        <w:rPr>
          <w:kern w:val="0"/>
        </w:rPr>
      </w:pPr>
      <w:r w:rsidRPr="00DF1123">
        <w:rPr>
          <w:rFonts w:eastAsia="DFKai-SB" w:hAnsi="DFKai-SB"/>
          <w:b/>
        </w:rPr>
        <w:t>內文</w:t>
      </w:r>
    </w:p>
    <w:p w14:paraId="0917B7AC" w14:textId="33D4E1FF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0"/>
        <w:jc w:val="both"/>
        <w:outlineLvl w:val="0"/>
        <w:rPr>
          <w:kern w:val="0"/>
        </w:rPr>
      </w:pPr>
      <w:r>
        <w:rPr>
          <w:rStyle w:val="Strong"/>
        </w:rPr>
        <w:t>1.2 Main Text</w:t>
      </w:r>
    </w:p>
    <w:p w14:paraId="5D893540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內文字型均採用</w:t>
      </w:r>
      <w:r w:rsidRPr="00093EEB">
        <w:rPr>
          <w:rFonts w:eastAsia="DFKai-SB"/>
        </w:rPr>
        <w:t>12</w:t>
      </w:r>
      <w:r w:rsidRPr="00093EEB">
        <w:rPr>
          <w:rFonts w:eastAsia="DFKai-SB" w:hAnsi="DFKai-SB"/>
        </w:rPr>
        <w:t>點標楷體，採單行間距。文章內所有出現之英文及數字部分請使用</w:t>
      </w:r>
      <w:r w:rsidRPr="00093EEB">
        <w:rPr>
          <w:rFonts w:eastAsia="DFKai-SB"/>
        </w:rPr>
        <w:lastRenderedPageBreak/>
        <w:t>Times New Roman</w:t>
      </w:r>
      <w:r w:rsidRPr="00093EEB">
        <w:rPr>
          <w:rFonts w:eastAsia="DFKai-SB" w:hAnsi="DFKai-SB"/>
        </w:rPr>
        <w:t>字體。</w:t>
      </w:r>
    </w:p>
    <w:p w14:paraId="70211D22" w14:textId="1376B09E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 w:hint="eastAsia"/>
        </w:rPr>
        <w:t>The main text should be written in 12-point DFKai-SB (</w:t>
      </w:r>
      <w:r w:rsidRPr="00DF1123">
        <w:rPr>
          <w:rFonts w:eastAsia="DFKai-SB" w:hint="eastAsia"/>
        </w:rPr>
        <w:t>標楷體</w:t>
      </w:r>
      <w:r w:rsidRPr="00DF1123">
        <w:rPr>
          <w:rFonts w:eastAsia="DFKai-SB" w:hint="eastAsia"/>
        </w:rPr>
        <w:t>) with single line spacing. All English words and numbers appearing in the text must use the Times New Roman font.</w:t>
      </w:r>
    </w:p>
    <w:p w14:paraId="171B83A9" w14:textId="77777777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</w:p>
    <w:p w14:paraId="73CCCE7C" w14:textId="5AE6927B" w:rsidR="00D41298" w:rsidRPr="00DF1123" w:rsidRDefault="00D41298" w:rsidP="00DF1123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章節與小節標題</w:t>
      </w:r>
    </w:p>
    <w:p w14:paraId="4F61181B" w14:textId="756849F6" w:rsid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0"/>
        <w:jc w:val="both"/>
        <w:outlineLvl w:val="0"/>
        <w:rPr>
          <w:rFonts w:eastAsia="DFKai-SB"/>
          <w:b/>
        </w:rPr>
      </w:pPr>
      <w:r w:rsidRPr="00DF1123">
        <w:rPr>
          <w:rFonts w:eastAsia="DFKai-SB"/>
          <w:b/>
        </w:rPr>
        <w:t>1.3 Section and Subsection Headings</w:t>
      </w:r>
    </w:p>
    <w:p w14:paraId="131A5D04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論文之各節標題應置於列之中央位置。小節標題則應從文稿之左緣開始。</w:t>
      </w:r>
    </w:p>
    <w:p w14:paraId="6AB6FEA6" w14:textId="77777777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/>
        </w:rPr>
        <w:t>Main section titles should be centered on the line, while subsection titles should be left-aligned.</w:t>
      </w:r>
    </w:p>
    <w:p w14:paraId="5607B5DF" w14:textId="77777777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</w:p>
    <w:p w14:paraId="756F2091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DFKai-SB"/>
          <w:b/>
        </w:rPr>
      </w:pPr>
    </w:p>
    <w:p w14:paraId="43414AC5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/>
          <w:b/>
        </w:rPr>
      </w:pPr>
    </w:p>
    <w:p w14:paraId="1EF26775" w14:textId="77777777" w:rsidR="00DF1123" w:rsidRDefault="00D41298" w:rsidP="00DF1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jc w:val="center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圖片、表格及方程式</w:t>
      </w:r>
    </w:p>
    <w:p w14:paraId="73A68EA0" w14:textId="2FC47612" w:rsidR="00DF1123" w:rsidRPr="00DF1123" w:rsidRDefault="00DF1123" w:rsidP="00DF1123">
      <w:pPr>
        <w:pStyle w:val="ListParagraph"/>
        <w:autoSpaceDE w:val="0"/>
        <w:autoSpaceDN w:val="0"/>
        <w:adjustRightInd w:val="0"/>
        <w:snapToGrid w:val="0"/>
        <w:spacing w:line="360" w:lineRule="auto"/>
        <w:ind w:leftChars="0" w:left="360"/>
        <w:jc w:val="center"/>
        <w:outlineLvl w:val="0"/>
        <w:rPr>
          <w:rFonts w:eastAsia="DFKai-SB" w:hAnsi="DFKai-SB"/>
          <w:b/>
        </w:rPr>
      </w:pPr>
      <w:r>
        <w:rPr>
          <w:rStyle w:val="Strong"/>
        </w:rPr>
        <w:t>2. Figures, Tables, and Equations</w:t>
      </w:r>
    </w:p>
    <w:p w14:paraId="18CD7E16" w14:textId="77777777" w:rsidR="00DF1123" w:rsidRPr="00DF1123" w:rsidRDefault="00DF1123" w:rsidP="00DF1123">
      <w:pPr>
        <w:pStyle w:val="ListParagraph"/>
        <w:autoSpaceDE w:val="0"/>
        <w:autoSpaceDN w:val="0"/>
        <w:adjustRightInd w:val="0"/>
        <w:snapToGrid w:val="0"/>
        <w:spacing w:line="360" w:lineRule="auto"/>
        <w:ind w:leftChars="0" w:left="360"/>
        <w:jc w:val="center"/>
        <w:outlineLvl w:val="0"/>
        <w:rPr>
          <w:rFonts w:eastAsia="DFKai-SB"/>
          <w:b/>
        </w:rPr>
      </w:pPr>
    </w:p>
    <w:p w14:paraId="79F9160A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圖片及表格請置於文中。</w:t>
      </w:r>
    </w:p>
    <w:p w14:paraId="11588E4D" w14:textId="5851085A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both"/>
        <w:rPr>
          <w:rFonts w:eastAsia="DFKai-SB"/>
        </w:rPr>
      </w:pPr>
      <w:r w:rsidRPr="00DF1123">
        <w:rPr>
          <w:rFonts w:eastAsia="DFKai-SB"/>
        </w:rPr>
        <w:t>Figures and tables should be inserted within the main text at appropriate locations.</w:t>
      </w:r>
    </w:p>
    <w:p w14:paraId="09E023CE" w14:textId="77777777" w:rsidR="00DF1123" w:rsidRDefault="00D41298" w:rsidP="00DF1123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圖片</w:t>
      </w:r>
    </w:p>
    <w:p w14:paraId="5695D147" w14:textId="3A167054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0"/>
        <w:outlineLvl w:val="0"/>
        <w:rPr>
          <w:rFonts w:eastAsia="DFKai-SB" w:hAnsi="DFKai-SB"/>
          <w:b/>
        </w:rPr>
      </w:pPr>
      <w:r>
        <w:rPr>
          <w:rStyle w:val="Strong"/>
        </w:rPr>
        <w:t>2.1 Figures</w:t>
      </w:r>
    </w:p>
    <w:p w14:paraId="27CB2722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圖標題必須置於圖片下方。若圖標題僅使用一行，則必須置中，否則應靠左對齊。</w:t>
      </w:r>
    </w:p>
    <w:p w14:paraId="085146DF" w14:textId="77777777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/>
        </w:rPr>
        <w:t>Figure captions must be placed below the figure. If the caption consists of a single line, it should be centered; if it spans multiple lines, it should be left-aligned.</w:t>
      </w:r>
    </w:p>
    <w:p w14:paraId="00487093" w14:textId="77777777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</w:p>
    <w:p w14:paraId="37A9024B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</w:rPr>
      </w:pPr>
    </w:p>
    <w:p w14:paraId="69C9C0E6" w14:textId="77777777" w:rsidR="00D41298" w:rsidRPr="00093EEB" w:rsidRDefault="009A55D2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</w:rPr>
      </w:pPr>
      <w:r w:rsidRPr="00093EEB">
        <w:rPr>
          <w:rFonts w:eastAsia="DFKai-S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60C41B" wp14:editId="0A500F3A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485900" cy="457200"/>
                <wp:effectExtent l="5715" t="13335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5ED6" w14:textId="77777777" w:rsidR="00D41298" w:rsidRDefault="00D41298" w:rsidP="00D412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0C4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0;width:11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">
                <v:textbox>
                  <w:txbxContent>
                    <w:p w14:paraId="53115ED6" w14:textId="77777777" w:rsidR="00D41298" w:rsidRDefault="00D41298" w:rsidP="00D412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FA2698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</w:rPr>
      </w:pPr>
    </w:p>
    <w:p w14:paraId="46A79CC4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 w:hAnsi="DFKai-SB"/>
        </w:rPr>
      </w:pPr>
      <w:r w:rsidRPr="00093EEB">
        <w:rPr>
          <w:rFonts w:eastAsia="DFKai-SB" w:hAnsi="DFKai-SB"/>
        </w:rPr>
        <w:t>圖</w:t>
      </w:r>
      <w:r w:rsidRPr="00093EEB">
        <w:rPr>
          <w:rFonts w:eastAsia="DFKai-SB"/>
        </w:rPr>
        <w:t xml:space="preserve">1 XX </w:t>
      </w:r>
      <w:r w:rsidRPr="00093EEB">
        <w:rPr>
          <w:rFonts w:eastAsia="DFKai-SB" w:hAnsi="DFKai-SB"/>
        </w:rPr>
        <w:t>圖</w:t>
      </w:r>
    </w:p>
    <w:p w14:paraId="2D067343" w14:textId="11F39D74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eastAsia="DFKai-SB"/>
        </w:rPr>
      </w:pPr>
      <w:r>
        <w:rPr>
          <w:rFonts w:eastAsia="DFKai-SB" w:hAnsi="DFKai-SB"/>
        </w:rPr>
        <w:t>Figure 1 XX</w:t>
      </w:r>
    </w:p>
    <w:p w14:paraId="2735D54F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eastAsia="DFKai-SB"/>
          <w:b/>
        </w:rPr>
      </w:pPr>
    </w:p>
    <w:p w14:paraId="574503D3" w14:textId="4466A35C" w:rsidR="00D41298" w:rsidRPr="00DF1123" w:rsidRDefault="00D41298" w:rsidP="00DF1123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表格</w:t>
      </w:r>
    </w:p>
    <w:p w14:paraId="00E3F625" w14:textId="0A3B9022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0"/>
        <w:outlineLvl w:val="0"/>
        <w:rPr>
          <w:rFonts w:eastAsia="DFKai-SB"/>
          <w:b/>
        </w:rPr>
      </w:pPr>
      <w:r>
        <w:rPr>
          <w:rFonts w:eastAsia="DFKai-SB"/>
          <w:b/>
        </w:rPr>
        <w:t>2.2 Table</w:t>
      </w:r>
    </w:p>
    <w:p w14:paraId="0DB0A47A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lastRenderedPageBreak/>
        <w:t>表標題必須置於表格上方且置中。</w:t>
      </w:r>
    </w:p>
    <w:p w14:paraId="6B8DA0D0" w14:textId="77777777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/>
        </w:rPr>
      </w:pPr>
      <w:r w:rsidRPr="00DF1123">
        <w:rPr>
          <w:rFonts w:eastAsia="DFKai-SB"/>
        </w:rPr>
        <w:t>Table titles must be placed above the table and centered.</w:t>
      </w:r>
    </w:p>
    <w:p w14:paraId="4CA2823C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ind w:left="960" w:firstLine="480"/>
        <w:rPr>
          <w:rFonts w:eastAsia="DFKai-SB"/>
        </w:rPr>
      </w:pPr>
    </w:p>
    <w:p w14:paraId="116B0E31" w14:textId="77777777" w:rsidR="00D41298" w:rsidRDefault="00D41298" w:rsidP="00D412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 w:hAnsi="DFKai-SB"/>
        </w:rPr>
      </w:pPr>
      <w:r w:rsidRPr="00093EEB">
        <w:rPr>
          <w:rFonts w:eastAsia="DFKai-SB" w:hAnsi="DFKai-SB"/>
        </w:rPr>
        <w:t>表</w:t>
      </w:r>
      <w:r w:rsidRPr="00093EEB">
        <w:rPr>
          <w:rFonts w:eastAsia="DFKai-SB"/>
        </w:rPr>
        <w:t xml:space="preserve">1 XX </w:t>
      </w:r>
      <w:r w:rsidRPr="00093EEB">
        <w:rPr>
          <w:rFonts w:eastAsia="DFKai-SB" w:hAnsi="DFKai-SB"/>
        </w:rPr>
        <w:t>表</w:t>
      </w:r>
    </w:p>
    <w:p w14:paraId="45428C93" w14:textId="25272496" w:rsidR="00DF1123" w:rsidRPr="00093EEB" w:rsidRDefault="00DF1123" w:rsidP="00D412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DFKai-SB"/>
        </w:rPr>
      </w:pPr>
      <w:r>
        <w:rPr>
          <w:rFonts w:eastAsia="DFKai-SB" w:hAnsi="DFKai-SB"/>
        </w:rPr>
        <w:t>Table 1 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</w:tblGrid>
      <w:tr w:rsidR="00D41298" w:rsidRPr="00093EEB" w14:paraId="09CF96CD" w14:textId="77777777" w:rsidTr="00346290">
        <w:trPr>
          <w:jc w:val="center"/>
        </w:trPr>
        <w:tc>
          <w:tcPr>
            <w:tcW w:w="840" w:type="dxa"/>
          </w:tcPr>
          <w:p w14:paraId="530C31D6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  <w:tc>
          <w:tcPr>
            <w:tcW w:w="840" w:type="dxa"/>
          </w:tcPr>
          <w:p w14:paraId="15E0B5E3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  <w:tc>
          <w:tcPr>
            <w:tcW w:w="840" w:type="dxa"/>
          </w:tcPr>
          <w:p w14:paraId="68AE8274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</w:tr>
      <w:tr w:rsidR="00D41298" w:rsidRPr="00093EEB" w14:paraId="373EF91C" w14:textId="77777777" w:rsidTr="00346290">
        <w:trPr>
          <w:jc w:val="center"/>
        </w:trPr>
        <w:tc>
          <w:tcPr>
            <w:tcW w:w="840" w:type="dxa"/>
          </w:tcPr>
          <w:p w14:paraId="7BD8F735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  <w:tc>
          <w:tcPr>
            <w:tcW w:w="840" w:type="dxa"/>
          </w:tcPr>
          <w:p w14:paraId="4D90AA0F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  <w:tc>
          <w:tcPr>
            <w:tcW w:w="840" w:type="dxa"/>
          </w:tcPr>
          <w:p w14:paraId="41D8DA64" w14:textId="77777777" w:rsidR="00D41298" w:rsidRPr="00093EEB" w:rsidRDefault="00D41298" w:rsidP="003462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eastAsia="DFKai-SB"/>
              </w:rPr>
            </w:pPr>
          </w:p>
        </w:tc>
      </w:tr>
    </w:tbl>
    <w:p w14:paraId="05E7654B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eastAsia="DFKai-SB"/>
          <w:b/>
        </w:rPr>
      </w:pPr>
    </w:p>
    <w:p w14:paraId="1925919D" w14:textId="4A78D391" w:rsidR="00D41298" w:rsidRPr="00DF1123" w:rsidRDefault="00D41298" w:rsidP="00DF1123">
      <w:pPr>
        <w:pStyle w:val="ListParagraph"/>
        <w:numPr>
          <w:ilvl w:val="1"/>
          <w:numId w:val="2"/>
        </w:numPr>
        <w:autoSpaceDE w:val="0"/>
        <w:autoSpaceDN w:val="0"/>
        <w:adjustRightInd w:val="0"/>
        <w:snapToGrid w:val="0"/>
        <w:spacing w:line="360" w:lineRule="auto"/>
        <w:ind w:leftChars="0"/>
        <w:outlineLvl w:val="0"/>
        <w:rPr>
          <w:rFonts w:eastAsia="DFKai-SB" w:hAnsi="DFKai-SB"/>
          <w:b/>
        </w:rPr>
      </w:pPr>
      <w:r w:rsidRPr="00DF1123">
        <w:rPr>
          <w:rFonts w:eastAsia="DFKai-SB" w:hAnsi="DFKai-SB"/>
          <w:b/>
        </w:rPr>
        <w:t>方程式</w:t>
      </w:r>
    </w:p>
    <w:p w14:paraId="76D452C9" w14:textId="424FB5D8" w:rsidR="00DF1123" w:rsidRP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left="30"/>
        <w:outlineLvl w:val="0"/>
        <w:rPr>
          <w:rFonts w:eastAsia="DFKai-SB"/>
          <w:b/>
        </w:rPr>
      </w:pPr>
      <w:r>
        <w:rPr>
          <w:rFonts w:eastAsia="DFKai-SB"/>
          <w:b/>
        </w:rPr>
        <w:t>2.3 Equation</w:t>
      </w:r>
    </w:p>
    <w:p w14:paraId="7E774CD8" w14:textId="4417E870" w:rsid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 w:hAnsi="DFKai-SB"/>
        </w:rPr>
        <w:t>方程式應於上下各留一行空白。方程式應編號，編號靠右對齊並從</w:t>
      </w:r>
      <w:r w:rsidRPr="00093EEB">
        <w:rPr>
          <w:rFonts w:eastAsia="DFKai-SB"/>
        </w:rPr>
        <w:t>(1)</w:t>
      </w:r>
      <w:r w:rsidRPr="00093EEB">
        <w:rPr>
          <w:rFonts w:eastAsia="DFKai-SB" w:hAnsi="DFKai-SB"/>
        </w:rPr>
        <w:t>開始。</w:t>
      </w:r>
    </w:p>
    <w:p w14:paraId="49C457E4" w14:textId="55E4B4CB" w:rsidR="00DF1123" w:rsidRDefault="00DF1123" w:rsidP="00DF1123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DF1123">
        <w:rPr>
          <w:rFonts w:eastAsia="DFKai-SB" w:hAnsi="DFKai-SB"/>
        </w:rPr>
        <w:t>One blank line should be left above and below each equation. Equations should be numbered sequentially, aligned to the right, starting from (1).</w:t>
      </w:r>
    </w:p>
    <w:p w14:paraId="515003AF" w14:textId="41F8C2B0" w:rsidR="00D41298" w:rsidRDefault="004D0818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  <w:r w:rsidRPr="00093EEB">
        <w:rPr>
          <w:rFonts w:eastAsia="DFKai-SB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4DCF1" wp14:editId="38ED4F78">
                <wp:simplePos x="0" y="0"/>
                <wp:positionH relativeFrom="column">
                  <wp:posOffset>4572000</wp:posOffset>
                </wp:positionH>
                <wp:positionV relativeFrom="paragraph">
                  <wp:posOffset>255270</wp:posOffset>
                </wp:positionV>
                <wp:extent cx="457200" cy="342900"/>
                <wp:effectExtent l="0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5C1D" w14:textId="77777777" w:rsidR="00D41298" w:rsidRDefault="00D41298" w:rsidP="00D412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DCF1" id="Text Box 4" o:spid="_x0000_s1027" type="#_x0000_t202" style="position:absolute;left:0;text-align:left;margin-left:5in;margin-top:20.1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VT4AEAAKc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" filled="f" stroked="f">
                <v:textbox>
                  <w:txbxContent>
                    <w:p w14:paraId="51905C1D" w14:textId="77777777" w:rsidR="00D41298" w:rsidRDefault="00D41298" w:rsidP="00D412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DFKai-SB"/>
          <w:noProof/>
        </w:rPr>
        <w:object w:dxaOrig="1440" w:dyaOrig="1440" w14:anchorId="4565E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9.25pt;margin-top:14.35pt;width:113pt;height:31pt;z-index:251657728;mso-position-horizontal-relative:text;mso-position-vertical-relative:text">
            <v:imagedata r:id="rId7" o:title=""/>
            <w10:wrap type="topAndBottom"/>
          </v:shape>
          <o:OLEObject Type="Embed" ProgID="Equation.3" ShapeID="_x0000_s2051" DrawAspect="Content" ObjectID="_1823054077" r:id="rId8"/>
        </w:object>
      </w:r>
    </w:p>
    <w:p w14:paraId="1F0037B7" w14:textId="77777777" w:rsidR="00DF1123" w:rsidRDefault="00DF1123" w:rsidP="00D41298">
      <w:pPr>
        <w:autoSpaceDE w:val="0"/>
        <w:autoSpaceDN w:val="0"/>
        <w:adjustRightInd w:val="0"/>
        <w:snapToGrid w:val="0"/>
        <w:spacing w:line="360" w:lineRule="auto"/>
        <w:ind w:firstLine="480"/>
        <w:jc w:val="both"/>
        <w:rPr>
          <w:rFonts w:eastAsia="DFKai-SB" w:hAnsi="DFKai-SB"/>
        </w:rPr>
      </w:pPr>
    </w:p>
    <w:p w14:paraId="6CA5909E" w14:textId="508C8EEB" w:rsidR="00D41298" w:rsidRDefault="00D41298" w:rsidP="00D41298">
      <w:pPr>
        <w:pStyle w:val="Heading2"/>
        <w:snapToGrid w:val="0"/>
        <w:spacing w:line="360" w:lineRule="auto"/>
        <w:jc w:val="center"/>
        <w:rPr>
          <w:rFonts w:eastAsia="DFKai-SB"/>
          <w:i w:val="0"/>
          <w:szCs w:val="24"/>
        </w:rPr>
      </w:pPr>
    </w:p>
    <w:p w14:paraId="629B187C" w14:textId="41968F68" w:rsidR="00DF1123" w:rsidRDefault="00D41298" w:rsidP="00DF1123">
      <w:pPr>
        <w:pStyle w:val="Heading2"/>
        <w:numPr>
          <w:ilvl w:val="0"/>
          <w:numId w:val="2"/>
        </w:numPr>
        <w:snapToGrid w:val="0"/>
        <w:spacing w:line="360" w:lineRule="auto"/>
        <w:jc w:val="center"/>
        <w:rPr>
          <w:rFonts w:eastAsia="DFKai-SB" w:hAnsi="DFKai-SB"/>
          <w:i w:val="0"/>
          <w:szCs w:val="24"/>
        </w:rPr>
      </w:pPr>
      <w:r w:rsidRPr="00093EEB">
        <w:rPr>
          <w:rFonts w:eastAsia="DFKai-SB" w:hAnsi="DFKai-SB"/>
          <w:i w:val="0"/>
          <w:szCs w:val="24"/>
        </w:rPr>
        <w:t>參考文獻格式</w:t>
      </w:r>
    </w:p>
    <w:p w14:paraId="1BAEE464" w14:textId="3E915FBF" w:rsidR="00DF1123" w:rsidRPr="00DF1123" w:rsidRDefault="00DF1123" w:rsidP="00DF1123">
      <w:pPr>
        <w:pStyle w:val="Heading2"/>
        <w:snapToGrid w:val="0"/>
        <w:spacing w:line="360" w:lineRule="auto"/>
        <w:jc w:val="center"/>
        <w:rPr>
          <w:rFonts w:eastAsia="DFKai-SB" w:hAnsi="DFKai-SB"/>
          <w:i w:val="0"/>
          <w:szCs w:val="24"/>
        </w:rPr>
      </w:pPr>
      <w:r>
        <w:rPr>
          <w:bCs/>
        </w:rPr>
        <w:t xml:space="preserve">3. </w:t>
      </w:r>
      <w:r w:rsidRPr="00DF1123">
        <w:rPr>
          <w:bCs/>
          <w:i w:val="0"/>
          <w:iCs/>
        </w:rPr>
        <w:t>References</w:t>
      </w:r>
    </w:p>
    <w:p w14:paraId="5ED25863" w14:textId="501E83D5" w:rsidR="00D41298" w:rsidRPr="00093EEB" w:rsidRDefault="00D41298" w:rsidP="00D41298">
      <w:pPr>
        <w:pStyle w:val="NormalIndent"/>
        <w:snapToGrid w:val="0"/>
        <w:spacing w:line="360" w:lineRule="auto"/>
        <w:rPr>
          <w:rFonts w:eastAsia="DFKai-SB"/>
          <w:szCs w:val="24"/>
        </w:rPr>
      </w:pPr>
    </w:p>
    <w:p w14:paraId="4695C21B" w14:textId="77777777" w:rsidR="00D41298" w:rsidRPr="00093EEB" w:rsidRDefault="00D41298" w:rsidP="00D41298">
      <w:pPr>
        <w:numPr>
          <w:ilvl w:val="0"/>
          <w:numId w:val="1"/>
        </w:numPr>
        <w:tabs>
          <w:tab w:val="num" w:pos="960"/>
        </w:tabs>
        <w:snapToGrid w:val="0"/>
        <w:spacing w:line="360" w:lineRule="auto"/>
        <w:jc w:val="both"/>
        <w:rPr>
          <w:rFonts w:eastAsia="DFKai-SB"/>
        </w:rPr>
      </w:pPr>
      <w:r w:rsidRPr="00093EEB">
        <w:rPr>
          <w:rFonts w:eastAsia="DFKai-SB" w:hAnsi="DFKai-SB"/>
        </w:rPr>
        <w:t>王健全（</w:t>
      </w:r>
      <w:r w:rsidRPr="00093EEB">
        <w:rPr>
          <w:rFonts w:eastAsia="DFKai-SB"/>
        </w:rPr>
        <w:t>1996</w:t>
      </w:r>
      <w:r w:rsidRPr="00093EEB">
        <w:rPr>
          <w:rFonts w:eastAsia="DFKai-SB" w:hAnsi="DFKai-SB"/>
        </w:rPr>
        <w:t>），歐美日產業科技政策及對我國的啟示，</w:t>
      </w:r>
      <w:r w:rsidRPr="00D41298">
        <w:rPr>
          <w:rFonts w:eastAsia="DFKai-SB" w:hAnsi="DFKai-SB"/>
          <w:b/>
          <w:i/>
        </w:rPr>
        <w:t>美歐月刊</w:t>
      </w:r>
      <w:r w:rsidRPr="00093EEB">
        <w:rPr>
          <w:rFonts w:eastAsia="DFKai-SB" w:hAnsi="DFKai-SB"/>
        </w:rPr>
        <w:t>，</w:t>
      </w:r>
      <w:r w:rsidRPr="00093EEB">
        <w:rPr>
          <w:rFonts w:eastAsia="DFKai-SB"/>
        </w:rPr>
        <w:t>11</w:t>
      </w:r>
      <w:r w:rsidR="00AE7939">
        <w:rPr>
          <w:rFonts w:eastAsia="DFKai-SB"/>
        </w:rPr>
        <w:t xml:space="preserve"> (4): </w:t>
      </w:r>
      <w:r w:rsidRPr="00093EEB">
        <w:rPr>
          <w:rFonts w:eastAsia="DFKai-SB"/>
        </w:rPr>
        <w:t>15-27</w:t>
      </w:r>
      <w:r w:rsidRPr="00093EEB">
        <w:rPr>
          <w:rFonts w:eastAsia="DFKai-SB" w:hAnsi="DFKai-SB"/>
        </w:rPr>
        <w:t>。</w:t>
      </w:r>
    </w:p>
    <w:p w14:paraId="7A444E1C" w14:textId="77777777" w:rsidR="00D41298" w:rsidRPr="00093EEB" w:rsidRDefault="00D41298" w:rsidP="00D41298">
      <w:pPr>
        <w:numPr>
          <w:ilvl w:val="0"/>
          <w:numId w:val="1"/>
        </w:numPr>
        <w:tabs>
          <w:tab w:val="num" w:pos="960"/>
        </w:tabs>
        <w:snapToGrid w:val="0"/>
        <w:spacing w:line="360" w:lineRule="auto"/>
        <w:jc w:val="both"/>
        <w:rPr>
          <w:rFonts w:eastAsia="DFKai-SB"/>
        </w:rPr>
      </w:pPr>
      <w:r w:rsidRPr="00093EEB">
        <w:rPr>
          <w:rFonts w:eastAsia="DFKai-SB" w:hAnsi="DFKai-SB"/>
        </w:rPr>
        <w:t>任克敏、盧逸先（</w:t>
      </w:r>
      <w:r w:rsidRPr="00093EEB">
        <w:rPr>
          <w:rFonts w:eastAsia="DFKai-SB"/>
        </w:rPr>
        <w:t>1995</w:t>
      </w:r>
      <w:r w:rsidRPr="00093EEB">
        <w:rPr>
          <w:rFonts w:eastAsia="DFKai-SB" w:hAnsi="DFKai-SB"/>
        </w:rPr>
        <w:t>），歐體科技政策的探討</w:t>
      </w:r>
      <w:r w:rsidRPr="00093EEB">
        <w:rPr>
          <w:rFonts w:eastAsia="DFKai-SB"/>
        </w:rPr>
        <w:t>-</w:t>
      </w:r>
      <w:r w:rsidRPr="00093EEB">
        <w:rPr>
          <w:rFonts w:eastAsia="DFKai-SB" w:hAnsi="DFKai-SB"/>
        </w:rPr>
        <w:t>兼論與我國科技產品之貿易，</w:t>
      </w:r>
      <w:r w:rsidRPr="00D41298">
        <w:rPr>
          <w:rFonts w:eastAsia="DFKai-SB" w:hAnsi="DFKai-SB"/>
          <w:b/>
          <w:i/>
        </w:rPr>
        <w:t>台灣銀行季刊</w:t>
      </w:r>
      <w:r w:rsidRPr="00093EEB">
        <w:rPr>
          <w:rFonts w:eastAsia="DFKai-SB" w:hAnsi="DFKai-SB"/>
        </w:rPr>
        <w:t>，</w:t>
      </w:r>
      <w:r w:rsidR="00AE7939">
        <w:rPr>
          <w:rFonts w:eastAsia="DFKai-SB" w:hAnsi="DFKai-SB" w:hint="eastAsia"/>
        </w:rPr>
        <w:t>46</w:t>
      </w:r>
      <w:r w:rsidR="00AE7939">
        <w:rPr>
          <w:rFonts w:eastAsia="DFKai-SB" w:hAnsi="DFKai-SB"/>
        </w:rPr>
        <w:t xml:space="preserve"> (1): </w:t>
      </w:r>
      <w:r w:rsidRPr="00093EEB">
        <w:rPr>
          <w:rFonts w:eastAsia="DFKai-SB"/>
        </w:rPr>
        <w:t>28-62</w:t>
      </w:r>
      <w:r w:rsidRPr="00093EEB">
        <w:rPr>
          <w:rFonts w:eastAsia="DFKai-SB" w:hAnsi="DFKai-SB"/>
        </w:rPr>
        <w:t>。</w:t>
      </w:r>
    </w:p>
    <w:p w14:paraId="2975933E" w14:textId="77777777" w:rsidR="00D41298" w:rsidRPr="00093EEB" w:rsidRDefault="00D41298" w:rsidP="00D41298">
      <w:pPr>
        <w:numPr>
          <w:ilvl w:val="0"/>
          <w:numId w:val="1"/>
        </w:numPr>
        <w:tabs>
          <w:tab w:val="num" w:pos="960"/>
        </w:tabs>
        <w:snapToGrid w:val="0"/>
        <w:spacing w:line="360" w:lineRule="auto"/>
        <w:jc w:val="both"/>
        <w:rPr>
          <w:rFonts w:eastAsia="DFKai-SB"/>
          <w:color w:val="000000"/>
        </w:rPr>
      </w:pPr>
      <w:r w:rsidRPr="00093EEB">
        <w:rPr>
          <w:rFonts w:eastAsia="DFKai-SB" w:hAnsi="DFKai-SB"/>
        </w:rPr>
        <w:t>司</w:t>
      </w:r>
      <w:r w:rsidRPr="00093EEB">
        <w:rPr>
          <w:rFonts w:eastAsia="DFKai-SB" w:hAnsi="DFKai-SB"/>
          <w:color w:val="000000"/>
        </w:rPr>
        <w:t>徒達賢</w:t>
      </w:r>
      <w:r w:rsidR="00AE7939">
        <w:rPr>
          <w:rFonts w:eastAsia="DFKai-SB" w:hAnsi="DFKai-SB" w:hint="eastAsia"/>
          <w:color w:val="000000"/>
        </w:rPr>
        <w:t xml:space="preserve"> </w:t>
      </w:r>
      <w:r w:rsidRPr="00093EEB">
        <w:rPr>
          <w:rFonts w:eastAsia="DFKai-SB"/>
          <w:color w:val="000000"/>
        </w:rPr>
        <w:t>(2005)</w:t>
      </w:r>
      <w:r w:rsidRPr="00093EEB">
        <w:rPr>
          <w:rFonts w:eastAsia="DFKai-SB" w:hAnsi="DFKai-SB"/>
          <w:color w:val="000000"/>
        </w:rPr>
        <w:t>，</w:t>
      </w:r>
      <w:r w:rsidRPr="00D41298">
        <w:rPr>
          <w:rFonts w:eastAsia="DFKai-SB" w:hAnsi="DFKai-SB"/>
          <w:b/>
          <w:i/>
          <w:color w:val="000000"/>
        </w:rPr>
        <w:t>管理學的新世界</w:t>
      </w:r>
      <w:r w:rsidRPr="00093EEB">
        <w:rPr>
          <w:rFonts w:eastAsia="DFKai-SB" w:hAnsi="DFKai-SB"/>
          <w:color w:val="000000"/>
        </w:rPr>
        <w:t>。台北：天下文化出版社。</w:t>
      </w:r>
    </w:p>
    <w:p w14:paraId="1E9E69CC" w14:textId="77777777" w:rsidR="00D41298" w:rsidRPr="00093EEB" w:rsidRDefault="00D41298" w:rsidP="00D41298">
      <w:pPr>
        <w:numPr>
          <w:ilvl w:val="0"/>
          <w:numId w:val="1"/>
        </w:numPr>
        <w:tabs>
          <w:tab w:val="num" w:pos="960"/>
        </w:tabs>
        <w:snapToGrid w:val="0"/>
        <w:spacing w:line="360" w:lineRule="auto"/>
        <w:jc w:val="both"/>
        <w:rPr>
          <w:rFonts w:eastAsia="DFKai-SB"/>
        </w:rPr>
      </w:pPr>
      <w:r w:rsidRPr="00093EEB">
        <w:rPr>
          <w:rFonts w:eastAsia="DFKai-SB"/>
        </w:rPr>
        <w:t xml:space="preserve">Goto, A. and K. Suzuki (1989), R&amp;D capital, rate of return on R&amp;D investment and spillover of R&amp;D in Japanese manufacturing industries, </w:t>
      </w:r>
      <w:r w:rsidRPr="00D41298">
        <w:rPr>
          <w:rFonts w:eastAsia="DFKai-SB"/>
          <w:b/>
          <w:i/>
        </w:rPr>
        <w:t>Review of Economics and Statistics</w:t>
      </w:r>
      <w:r w:rsidRPr="00093EEB">
        <w:rPr>
          <w:rFonts w:eastAsia="DFKai-SB"/>
        </w:rPr>
        <w:t>, 71 (4): 555-564.</w:t>
      </w:r>
    </w:p>
    <w:p w14:paraId="3E4D7A65" w14:textId="77777777" w:rsidR="00D41298" w:rsidRPr="00093EEB" w:rsidRDefault="00D41298" w:rsidP="00D41298">
      <w:pPr>
        <w:numPr>
          <w:ilvl w:val="0"/>
          <w:numId w:val="1"/>
        </w:numPr>
        <w:tabs>
          <w:tab w:val="num" w:pos="960"/>
        </w:tabs>
        <w:snapToGrid w:val="0"/>
        <w:spacing w:line="360" w:lineRule="auto"/>
        <w:jc w:val="both"/>
        <w:rPr>
          <w:rFonts w:eastAsia="DFKai-SB"/>
          <w:color w:val="000000"/>
        </w:rPr>
      </w:pPr>
      <w:r w:rsidRPr="00093EEB">
        <w:rPr>
          <w:rFonts w:eastAsia="DFKai-SB"/>
        </w:rPr>
        <w:t>R</w:t>
      </w:r>
      <w:r w:rsidRPr="00093EEB">
        <w:rPr>
          <w:rFonts w:eastAsia="DFKai-SB"/>
          <w:color w:val="000000"/>
        </w:rPr>
        <w:t xml:space="preserve">obbins, S. P. (2003). </w:t>
      </w:r>
      <w:r w:rsidRPr="00D41298">
        <w:rPr>
          <w:rFonts w:eastAsia="DFKai-SB"/>
          <w:b/>
          <w:i/>
          <w:color w:val="000000"/>
        </w:rPr>
        <w:t>Organizational Behavior</w:t>
      </w:r>
      <w:r w:rsidRPr="00093EEB">
        <w:rPr>
          <w:rFonts w:eastAsia="DFKai-SB"/>
          <w:color w:val="000000"/>
        </w:rPr>
        <w:t xml:space="preserve"> (10</w:t>
      </w:r>
      <w:r w:rsidRPr="00093EEB">
        <w:rPr>
          <w:rFonts w:eastAsia="DFKai-SB"/>
          <w:color w:val="000000"/>
          <w:vertAlign w:val="superscript"/>
        </w:rPr>
        <w:t>th</w:t>
      </w:r>
      <w:r w:rsidRPr="00093EEB">
        <w:rPr>
          <w:rFonts w:eastAsia="DFKai-SB"/>
          <w:color w:val="000000"/>
        </w:rPr>
        <w:t xml:space="preserve"> ed.), </w:t>
      </w:r>
      <w:smartTag w:uri="urn:schemas-microsoft-com:office:smarttags" w:element="State">
        <w:smartTag w:uri="urn:schemas-microsoft-com:office:smarttags" w:element="place">
          <w:r w:rsidRPr="00093EEB">
            <w:rPr>
              <w:rFonts w:eastAsia="DFKai-SB"/>
              <w:color w:val="000000"/>
            </w:rPr>
            <w:t>New Jersey</w:t>
          </w:r>
        </w:smartTag>
      </w:smartTag>
      <w:r w:rsidRPr="00093EEB">
        <w:rPr>
          <w:rFonts w:eastAsia="DFKai-SB"/>
          <w:color w:val="000000"/>
        </w:rPr>
        <w:t>: Prentice Mall.</w:t>
      </w:r>
    </w:p>
    <w:p w14:paraId="3D5D52E0" w14:textId="77777777" w:rsidR="00D41298" w:rsidRPr="00093EEB" w:rsidRDefault="00D41298" w:rsidP="00D41298">
      <w:pPr>
        <w:pStyle w:val="NormalIndent"/>
        <w:snapToGrid w:val="0"/>
        <w:spacing w:line="360" w:lineRule="auto"/>
        <w:ind w:left="0"/>
        <w:rPr>
          <w:rFonts w:eastAsia="DFKai-SB"/>
          <w:szCs w:val="24"/>
        </w:rPr>
      </w:pPr>
    </w:p>
    <w:p w14:paraId="40414194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</w:rPr>
      </w:pPr>
    </w:p>
    <w:p w14:paraId="227D9B51" w14:textId="77777777" w:rsidR="00D41298" w:rsidRPr="00093EEB" w:rsidRDefault="00D41298" w:rsidP="00D41298">
      <w:pPr>
        <w:autoSpaceDE w:val="0"/>
        <w:autoSpaceDN w:val="0"/>
        <w:adjustRightInd w:val="0"/>
        <w:snapToGrid w:val="0"/>
        <w:spacing w:line="360" w:lineRule="auto"/>
        <w:rPr>
          <w:rFonts w:eastAsia="DFKai-SB"/>
        </w:rPr>
      </w:pPr>
    </w:p>
    <w:p w14:paraId="47BC3004" w14:textId="77777777" w:rsidR="00D41298" w:rsidRPr="00093EEB" w:rsidRDefault="00D41298" w:rsidP="00D41298">
      <w:pPr>
        <w:pStyle w:val="Heading3"/>
        <w:snapToGrid w:val="0"/>
        <w:spacing w:line="360" w:lineRule="auto"/>
        <w:rPr>
          <w:b w:val="0"/>
          <w:bCs/>
          <w:sz w:val="24"/>
        </w:rPr>
      </w:pPr>
    </w:p>
    <w:p w14:paraId="198AEF22" w14:textId="77777777" w:rsidR="00D41298" w:rsidRPr="00093EEB" w:rsidRDefault="00D41298" w:rsidP="00D41298">
      <w:pPr>
        <w:snapToGrid w:val="0"/>
        <w:spacing w:line="360" w:lineRule="auto"/>
        <w:rPr>
          <w:rFonts w:eastAsia="DFKai-SB"/>
        </w:rPr>
      </w:pPr>
    </w:p>
    <w:p w14:paraId="0204B17D" w14:textId="77777777" w:rsidR="00D41298" w:rsidRPr="00093EEB" w:rsidRDefault="00D41298" w:rsidP="00D41298">
      <w:pPr>
        <w:snapToGrid w:val="0"/>
        <w:spacing w:line="360" w:lineRule="auto"/>
        <w:rPr>
          <w:rFonts w:eastAsia="DFKai-SB"/>
        </w:rPr>
      </w:pPr>
    </w:p>
    <w:p w14:paraId="0919BC7D" w14:textId="77777777" w:rsidR="001B772A" w:rsidRPr="00D41298" w:rsidRDefault="001B772A"/>
    <w:sectPr w:rsidR="001B772A" w:rsidRPr="00D41298" w:rsidSect="00346290">
      <w:pgSz w:w="11906" w:h="16838" w:code="9"/>
      <w:pgMar w:top="1985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C85D" w14:textId="77777777" w:rsidR="00462495" w:rsidRDefault="00462495">
      <w:r>
        <w:separator/>
      </w:r>
    </w:p>
  </w:endnote>
  <w:endnote w:type="continuationSeparator" w:id="0">
    <w:p w14:paraId="5DD4C135" w14:textId="77777777" w:rsidR="00462495" w:rsidRDefault="0046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1139" w14:textId="77777777" w:rsidR="00462495" w:rsidRDefault="00462495">
      <w:r>
        <w:separator/>
      </w:r>
    </w:p>
  </w:footnote>
  <w:footnote w:type="continuationSeparator" w:id="0">
    <w:p w14:paraId="21E62ABC" w14:textId="77777777" w:rsidR="00462495" w:rsidRDefault="0046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26FB"/>
    <w:multiLevelType w:val="multilevel"/>
    <w:tmpl w:val="3E489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 w15:restartNumberingAfterBreak="0">
    <w:nsid w:val="347C2646"/>
    <w:multiLevelType w:val="multilevel"/>
    <w:tmpl w:val="FB0A3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3702D"/>
    <w:multiLevelType w:val="multilevel"/>
    <w:tmpl w:val="3352315E"/>
    <w:lvl w:ilvl="0">
      <w:start w:val="1"/>
      <w:numFmt w:val="decimal"/>
      <w:lvlText w:val="%1."/>
      <w:lvlJc w:val="left"/>
      <w:pPr>
        <w:ind w:left="720" w:hanging="360"/>
      </w:pPr>
      <w:rPr>
        <w:rFonts w:hAnsi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Ansi="Times New Roman" w:hint="default"/>
      </w:rPr>
    </w:lvl>
  </w:abstractNum>
  <w:abstractNum w:abstractNumId="3" w15:restartNumberingAfterBreak="0">
    <w:nsid w:val="4B041CBF"/>
    <w:multiLevelType w:val="hybridMultilevel"/>
    <w:tmpl w:val="9C92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03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5D61C43"/>
    <w:multiLevelType w:val="multilevel"/>
    <w:tmpl w:val="C716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169020">
    <w:abstractNumId w:val="4"/>
  </w:num>
  <w:num w:numId="2" w16cid:durableId="555359363">
    <w:abstractNumId w:val="0"/>
  </w:num>
  <w:num w:numId="3" w16cid:durableId="1029373993">
    <w:abstractNumId w:val="3"/>
  </w:num>
  <w:num w:numId="4" w16cid:durableId="1606307184">
    <w:abstractNumId w:val="5"/>
  </w:num>
  <w:num w:numId="5" w16cid:durableId="1079526449">
    <w:abstractNumId w:val="2"/>
  </w:num>
  <w:num w:numId="6" w16cid:durableId="70163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W0NDY0MTM3sjQyNjJV0lEKTi0uzszPAykwrAUACXcE6ywAAAA="/>
  </w:docVars>
  <w:rsids>
    <w:rsidRoot w:val="00D41298"/>
    <w:rsid w:val="00004F24"/>
    <w:rsid w:val="00005A2D"/>
    <w:rsid w:val="00013A2D"/>
    <w:rsid w:val="00023213"/>
    <w:rsid w:val="00087A78"/>
    <w:rsid w:val="000B7866"/>
    <w:rsid w:val="000D2E39"/>
    <w:rsid w:val="000E0C0E"/>
    <w:rsid w:val="000E6205"/>
    <w:rsid w:val="000F31A5"/>
    <w:rsid w:val="0010523B"/>
    <w:rsid w:val="00107A43"/>
    <w:rsid w:val="00126CD4"/>
    <w:rsid w:val="0014387C"/>
    <w:rsid w:val="00150B27"/>
    <w:rsid w:val="00154542"/>
    <w:rsid w:val="00175B8B"/>
    <w:rsid w:val="00191791"/>
    <w:rsid w:val="00193E34"/>
    <w:rsid w:val="001A6D5E"/>
    <w:rsid w:val="001B772A"/>
    <w:rsid w:val="001C108D"/>
    <w:rsid w:val="001C28B8"/>
    <w:rsid w:val="001C43A7"/>
    <w:rsid w:val="001C4C70"/>
    <w:rsid w:val="001C6947"/>
    <w:rsid w:val="001D51EF"/>
    <w:rsid w:val="00205A72"/>
    <w:rsid w:val="00246D16"/>
    <w:rsid w:val="00250C3A"/>
    <w:rsid w:val="00263D4F"/>
    <w:rsid w:val="0027455A"/>
    <w:rsid w:val="002767BE"/>
    <w:rsid w:val="002852DD"/>
    <w:rsid w:val="00295861"/>
    <w:rsid w:val="002C4846"/>
    <w:rsid w:val="002E1495"/>
    <w:rsid w:val="00304FCA"/>
    <w:rsid w:val="00323912"/>
    <w:rsid w:val="003334A8"/>
    <w:rsid w:val="003420CE"/>
    <w:rsid w:val="00346290"/>
    <w:rsid w:val="0035333F"/>
    <w:rsid w:val="00362A56"/>
    <w:rsid w:val="003670B0"/>
    <w:rsid w:val="00386C2D"/>
    <w:rsid w:val="00397019"/>
    <w:rsid w:val="003A031C"/>
    <w:rsid w:val="003A6493"/>
    <w:rsid w:val="003B4260"/>
    <w:rsid w:val="003C71A0"/>
    <w:rsid w:val="00400D52"/>
    <w:rsid w:val="00401EF5"/>
    <w:rsid w:val="00404C56"/>
    <w:rsid w:val="00410C9B"/>
    <w:rsid w:val="00412B4D"/>
    <w:rsid w:val="004207C4"/>
    <w:rsid w:val="00423776"/>
    <w:rsid w:val="00440CDE"/>
    <w:rsid w:val="00462495"/>
    <w:rsid w:val="00466D94"/>
    <w:rsid w:val="004722C4"/>
    <w:rsid w:val="0047276D"/>
    <w:rsid w:val="00475C1E"/>
    <w:rsid w:val="0049138E"/>
    <w:rsid w:val="004B1708"/>
    <w:rsid w:val="004B29D0"/>
    <w:rsid w:val="004D0818"/>
    <w:rsid w:val="004D5D06"/>
    <w:rsid w:val="004E1DD5"/>
    <w:rsid w:val="004E3726"/>
    <w:rsid w:val="004F6190"/>
    <w:rsid w:val="0050433C"/>
    <w:rsid w:val="00525AD8"/>
    <w:rsid w:val="0053181E"/>
    <w:rsid w:val="00554931"/>
    <w:rsid w:val="00560D50"/>
    <w:rsid w:val="005669E9"/>
    <w:rsid w:val="00573697"/>
    <w:rsid w:val="00582816"/>
    <w:rsid w:val="00583FA3"/>
    <w:rsid w:val="0059395F"/>
    <w:rsid w:val="00597E8F"/>
    <w:rsid w:val="005B13F9"/>
    <w:rsid w:val="005D5CB5"/>
    <w:rsid w:val="006065AF"/>
    <w:rsid w:val="0061243A"/>
    <w:rsid w:val="0061316C"/>
    <w:rsid w:val="00617240"/>
    <w:rsid w:val="006250EB"/>
    <w:rsid w:val="00625D4C"/>
    <w:rsid w:val="00626376"/>
    <w:rsid w:val="00640A2C"/>
    <w:rsid w:val="00643FDC"/>
    <w:rsid w:val="0067440A"/>
    <w:rsid w:val="006909BF"/>
    <w:rsid w:val="0069435D"/>
    <w:rsid w:val="006B1CE2"/>
    <w:rsid w:val="006D314A"/>
    <w:rsid w:val="006F61A8"/>
    <w:rsid w:val="00710CD4"/>
    <w:rsid w:val="0071415E"/>
    <w:rsid w:val="00716C15"/>
    <w:rsid w:val="007237FA"/>
    <w:rsid w:val="00764C45"/>
    <w:rsid w:val="007713E4"/>
    <w:rsid w:val="007923A7"/>
    <w:rsid w:val="00792DE6"/>
    <w:rsid w:val="0079492B"/>
    <w:rsid w:val="007B37DC"/>
    <w:rsid w:val="007B648F"/>
    <w:rsid w:val="007E1AF1"/>
    <w:rsid w:val="00801A55"/>
    <w:rsid w:val="00816A00"/>
    <w:rsid w:val="0082263D"/>
    <w:rsid w:val="008255E8"/>
    <w:rsid w:val="00833812"/>
    <w:rsid w:val="0083576B"/>
    <w:rsid w:val="008452E7"/>
    <w:rsid w:val="008539D6"/>
    <w:rsid w:val="008759CE"/>
    <w:rsid w:val="008944C5"/>
    <w:rsid w:val="008B0FBB"/>
    <w:rsid w:val="008D072D"/>
    <w:rsid w:val="008E0A30"/>
    <w:rsid w:val="008E46FF"/>
    <w:rsid w:val="00904193"/>
    <w:rsid w:val="00906558"/>
    <w:rsid w:val="00906DB4"/>
    <w:rsid w:val="00937B51"/>
    <w:rsid w:val="00943DD6"/>
    <w:rsid w:val="009443F2"/>
    <w:rsid w:val="0095395E"/>
    <w:rsid w:val="00960149"/>
    <w:rsid w:val="00974E4C"/>
    <w:rsid w:val="00981CBE"/>
    <w:rsid w:val="00983FC8"/>
    <w:rsid w:val="00984A32"/>
    <w:rsid w:val="009A4003"/>
    <w:rsid w:val="009A55D2"/>
    <w:rsid w:val="009B1F7C"/>
    <w:rsid w:val="009E2E4E"/>
    <w:rsid w:val="009E38E6"/>
    <w:rsid w:val="009E7C20"/>
    <w:rsid w:val="00A047C9"/>
    <w:rsid w:val="00A055AC"/>
    <w:rsid w:val="00A06046"/>
    <w:rsid w:val="00A11507"/>
    <w:rsid w:val="00A207AA"/>
    <w:rsid w:val="00A20BD7"/>
    <w:rsid w:val="00A34749"/>
    <w:rsid w:val="00A34C70"/>
    <w:rsid w:val="00A66343"/>
    <w:rsid w:val="00A66419"/>
    <w:rsid w:val="00A75BBB"/>
    <w:rsid w:val="00A97742"/>
    <w:rsid w:val="00AC2B06"/>
    <w:rsid w:val="00AC3C2F"/>
    <w:rsid w:val="00AC6661"/>
    <w:rsid w:val="00AD0222"/>
    <w:rsid w:val="00AE154A"/>
    <w:rsid w:val="00AE7939"/>
    <w:rsid w:val="00B0482A"/>
    <w:rsid w:val="00B22170"/>
    <w:rsid w:val="00B429E1"/>
    <w:rsid w:val="00B540CC"/>
    <w:rsid w:val="00B70E47"/>
    <w:rsid w:val="00B834E0"/>
    <w:rsid w:val="00BA4EB6"/>
    <w:rsid w:val="00BA5B33"/>
    <w:rsid w:val="00BA7495"/>
    <w:rsid w:val="00BC2A66"/>
    <w:rsid w:val="00BC6898"/>
    <w:rsid w:val="00BD167D"/>
    <w:rsid w:val="00BF4C34"/>
    <w:rsid w:val="00C01422"/>
    <w:rsid w:val="00C1318E"/>
    <w:rsid w:val="00C2242B"/>
    <w:rsid w:val="00C22FB4"/>
    <w:rsid w:val="00C24A7F"/>
    <w:rsid w:val="00C32552"/>
    <w:rsid w:val="00C45EF8"/>
    <w:rsid w:val="00C46225"/>
    <w:rsid w:val="00C52B4F"/>
    <w:rsid w:val="00C54002"/>
    <w:rsid w:val="00C82DAE"/>
    <w:rsid w:val="00C97105"/>
    <w:rsid w:val="00CD4F4D"/>
    <w:rsid w:val="00CD7FF2"/>
    <w:rsid w:val="00D063B6"/>
    <w:rsid w:val="00D22E99"/>
    <w:rsid w:val="00D41298"/>
    <w:rsid w:val="00D55AE7"/>
    <w:rsid w:val="00D63B93"/>
    <w:rsid w:val="00D704A1"/>
    <w:rsid w:val="00D91658"/>
    <w:rsid w:val="00DA6443"/>
    <w:rsid w:val="00DC0AE2"/>
    <w:rsid w:val="00DE3E69"/>
    <w:rsid w:val="00DF1123"/>
    <w:rsid w:val="00E00A18"/>
    <w:rsid w:val="00E10083"/>
    <w:rsid w:val="00E379B4"/>
    <w:rsid w:val="00E445FB"/>
    <w:rsid w:val="00E57BBA"/>
    <w:rsid w:val="00E638C4"/>
    <w:rsid w:val="00EA14EC"/>
    <w:rsid w:val="00EB4BFA"/>
    <w:rsid w:val="00ED5CB7"/>
    <w:rsid w:val="00F17CE1"/>
    <w:rsid w:val="00F47FDE"/>
    <w:rsid w:val="00F57C6F"/>
    <w:rsid w:val="00F64EB2"/>
    <w:rsid w:val="00F72595"/>
    <w:rsid w:val="00F77B45"/>
    <w:rsid w:val="00F84397"/>
    <w:rsid w:val="00F97BA5"/>
    <w:rsid w:val="00FA1557"/>
    <w:rsid w:val="00FB0D9C"/>
    <w:rsid w:val="00FB1A4F"/>
    <w:rsid w:val="00FC23EB"/>
    <w:rsid w:val="00FC35C3"/>
    <w:rsid w:val="00FC4D9B"/>
    <w:rsid w:val="00FC51C8"/>
    <w:rsid w:val="00FC5968"/>
    <w:rsid w:val="00FE62BD"/>
    <w:rsid w:val="00FE7049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hmetcnv"/>
  <w:shapeDefaults>
    <o:shapedefaults v:ext="edit" spidmax="2052"/>
    <o:shapelayout v:ext="edit">
      <o:idmap v:ext="edit" data="2"/>
    </o:shapelayout>
  </w:shapeDefaults>
  <w:decimalSymbol w:val="."/>
  <w:listSeparator w:val=","/>
  <w14:docId w14:val="6D07E9B0"/>
  <w15:chartTrackingRefBased/>
  <w15:docId w15:val="{C50BC84B-DA1D-4BD6-B5E9-776787B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298"/>
    <w:pPr>
      <w:widowControl w:val="0"/>
    </w:pPr>
    <w:rPr>
      <w:kern w:val="2"/>
      <w:sz w:val="24"/>
      <w:szCs w:val="24"/>
    </w:rPr>
  </w:style>
  <w:style w:type="paragraph" w:styleId="Heading2">
    <w:name w:val="heading 2"/>
    <w:basedOn w:val="Normal"/>
    <w:next w:val="NormalIndent"/>
    <w:qFormat/>
    <w:rsid w:val="00D41298"/>
    <w:pPr>
      <w:keepNext/>
      <w:outlineLvl w:val="1"/>
    </w:pPr>
    <w:rPr>
      <w:rFonts w:eastAsia="新細明體,Bold"/>
      <w:b/>
      <w:i/>
      <w:szCs w:val="20"/>
    </w:rPr>
  </w:style>
  <w:style w:type="paragraph" w:styleId="Heading3">
    <w:name w:val="heading 3"/>
    <w:basedOn w:val="Normal"/>
    <w:next w:val="Normal"/>
    <w:qFormat/>
    <w:rsid w:val="00D41298"/>
    <w:pPr>
      <w:keepNext/>
      <w:autoSpaceDE w:val="0"/>
      <w:autoSpaceDN w:val="0"/>
      <w:adjustRightInd w:val="0"/>
      <w:outlineLvl w:val="2"/>
    </w:pPr>
    <w:rPr>
      <w:rFonts w:eastAsia="DFKai-SB"/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41298"/>
    <w:pPr>
      <w:ind w:left="480"/>
    </w:pPr>
    <w:rPr>
      <w:szCs w:val="20"/>
    </w:rPr>
  </w:style>
  <w:style w:type="paragraph" w:styleId="Header">
    <w:name w:val="header"/>
    <w:basedOn w:val="Normal"/>
    <w:link w:val="HeaderChar"/>
    <w:rsid w:val="009A5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A55D2"/>
    <w:rPr>
      <w:kern w:val="2"/>
    </w:rPr>
  </w:style>
  <w:style w:type="paragraph" w:styleId="Footer">
    <w:name w:val="footer"/>
    <w:basedOn w:val="Normal"/>
    <w:link w:val="FooterChar"/>
    <w:rsid w:val="009A5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A55D2"/>
    <w:rPr>
      <w:kern w:val="2"/>
    </w:rPr>
  </w:style>
  <w:style w:type="paragraph" w:styleId="ListParagraph">
    <w:name w:val="List Paragraph"/>
    <w:basedOn w:val="Normal"/>
    <w:uiPriority w:val="34"/>
    <w:qFormat/>
    <w:rsid w:val="00475C1E"/>
    <w:pPr>
      <w:ind w:leftChars="200" w:left="480"/>
    </w:pPr>
  </w:style>
  <w:style w:type="paragraph" w:styleId="NormalWeb">
    <w:name w:val="Normal (Web)"/>
    <w:basedOn w:val="Normal"/>
    <w:uiPriority w:val="99"/>
    <w:unhideWhenUsed/>
    <w:rsid w:val="00DF1123"/>
    <w:pPr>
      <w:widowControl/>
      <w:spacing w:before="100" w:beforeAutospacing="1" w:after="100" w:afterAutospacing="1"/>
    </w:pPr>
    <w:rPr>
      <w:rFonts w:eastAsia="Times New Roman"/>
      <w:kern w:val="0"/>
      <w:lang w:eastAsia="zh-CN"/>
    </w:rPr>
  </w:style>
  <w:style w:type="character" w:styleId="Strong">
    <w:name w:val="Strong"/>
    <w:basedOn w:val="DefaultParagraphFont"/>
    <w:uiPriority w:val="22"/>
    <w:qFormat/>
    <w:rsid w:val="00DF1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9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3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2012第二屆FORMOSA產業個案研討會投稿論文格式</dc:title>
  <dc:subject/>
  <dc:creator>陳心田</dc:creator>
  <cp:keywords/>
  <dc:description/>
  <cp:lastModifiedBy>楊 南進</cp:lastModifiedBy>
  <cp:revision>9</cp:revision>
  <dcterms:created xsi:type="dcterms:W3CDTF">2025-10-19T08:01:00Z</dcterms:created>
  <dcterms:modified xsi:type="dcterms:W3CDTF">2025-10-26T23:08:00Z</dcterms:modified>
</cp:coreProperties>
</file>